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6C0F0716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067788">
        <w:rPr>
          <w:szCs w:val="24"/>
        </w:rPr>
        <w:t>6</w:t>
      </w:r>
      <w:r>
        <w:tab/>
      </w:r>
      <w:r w:rsidR="00CB122C">
        <w:t>R3-247741</w:t>
      </w:r>
      <w:bookmarkStart w:id="2" w:name="_GoBack"/>
      <w:bookmarkEnd w:id="2"/>
    </w:p>
    <w:p w14:paraId="1832C2AB" w14:textId="4C463FDC" w:rsidR="005D3B20" w:rsidRDefault="00096BBC" w:rsidP="005D3B20">
      <w:pPr>
        <w:pStyle w:val="3gpptitlecitytdocnumber"/>
      </w:pPr>
      <w:bookmarkStart w:id="3" w:name="_Hlk19781143"/>
      <w:r>
        <w:t>Orlando, USA</w:t>
      </w:r>
      <w:r w:rsidR="005D3B20">
        <w:t xml:space="preserve">, </w:t>
      </w:r>
      <w:r>
        <w:t>18-22</w:t>
      </w:r>
      <w:r w:rsidR="005D3B20">
        <w:t xml:space="preserve"> </w:t>
      </w:r>
      <w:r>
        <w:t>Nov</w:t>
      </w:r>
      <w:r w:rsidR="005D3B20">
        <w:t xml:space="preserve"> </w:t>
      </w:r>
      <w:r w:rsidR="003159BB">
        <w:t>2024</w:t>
      </w:r>
    </w:p>
    <w:bookmarkEnd w:id="0"/>
    <w:bookmarkEnd w:id="3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063AC0A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82298"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0CE9F89E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4" w:name="OLE_LINK8"/>
      <w:bookmarkStart w:id="5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4"/>
      <w:bookmarkEnd w:id="5"/>
      <w:r w:rsidR="008730BF" w:rsidRPr="008730BF">
        <w:rPr>
          <w:rFonts w:cs="Arial"/>
          <w:b/>
          <w:bCs/>
          <w:sz w:val="24"/>
          <w:lang w:val="en-US"/>
        </w:rPr>
        <w:t>Rel-1</w:t>
      </w:r>
      <w:r w:rsidR="00C004FD">
        <w:rPr>
          <w:rFonts w:cs="Arial"/>
          <w:b/>
          <w:bCs/>
          <w:sz w:val="24"/>
          <w:lang w:val="en-US"/>
        </w:rPr>
        <w:t>9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6C6531" w:rsidRPr="006C6531">
        <w:rPr>
          <w:rFonts w:cs="Arial"/>
          <w:b/>
          <w:bCs/>
          <w:sz w:val="24"/>
        </w:rPr>
        <w:t xml:space="preserve">Enhancements for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6B2C35E3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5C56D8" w:rsidRPr="005C56D8">
        <w:rPr>
          <w:rFonts w:ascii="Times New Roman" w:eastAsia="宋体" w:hAnsi="Times New Roman"/>
          <w:lang w:eastAsia="zh-CN"/>
        </w:rPr>
        <w:t>Enhancements for 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3937A2">
        <w:rPr>
          <w:rFonts w:ascii="Times New Roman" w:eastAsia="宋体" w:hAnsi="Times New Roman"/>
          <w:lang w:eastAsia="zh-CN"/>
        </w:rPr>
        <w:t>9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105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D9E6AB2" w14:textId="73DB3905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aim of this work item is to specify new AI/ML-based use cases and introduce further enhancements to finalize the Rel-18 leftovers based on the conclusions captured in TR 38.743</w:t>
      </w:r>
      <w:r w:rsidR="00A335BD">
        <w:rPr>
          <w:rFonts w:ascii="Times New Roman" w:hAnsi="Times New Roman"/>
        </w:rPr>
        <w:t xml:space="preserve"> [2]</w:t>
      </w:r>
      <w:r w:rsidRPr="00D8091D">
        <w:rPr>
          <w:rFonts w:ascii="Times New Roman" w:hAnsi="Times New Roman"/>
        </w:rPr>
        <w:t>.</w:t>
      </w:r>
    </w:p>
    <w:p w14:paraId="01700E80" w14:textId="77777777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detailed objectives of the WI are listed as follows:</w:t>
      </w:r>
    </w:p>
    <w:p w14:paraId="42E90430" w14:textId="70A9FEAD" w:rsidR="00D8091D" w:rsidRPr="00E565EF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Specify data collection enhancements and </w:t>
      </w:r>
      <w:proofErr w:type="spellStart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signaling</w:t>
      </w:r>
      <w:proofErr w:type="spellEnd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support within existing NG-RAN interfaces and architecture (including non-split architecture and split architecture) for AI/ML-based Slicing and AI/ML based CCO. [RAN3]</w:t>
      </w:r>
    </w:p>
    <w:p w14:paraId="00528E6B" w14:textId="49963DAD" w:rsidR="00D8091D" w:rsidRPr="00085819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08581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Support of the Leftovers in Rel-18 AI/ML for NG-RAN [RAN3]:</w:t>
      </w:r>
    </w:p>
    <w:p w14:paraId="7A2E49CD" w14:textId="71FE1374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Mobility Optimization for NR-DC</w:t>
      </w:r>
    </w:p>
    <w:p w14:paraId="5CD240BF" w14:textId="13986D2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Split architecture support for Rel-18 use cases</w:t>
      </w:r>
    </w:p>
    <w:p w14:paraId="090AD09B" w14:textId="4C7A8D0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Continuous MDT collection targeting the same UE across RRC states</w:t>
      </w:r>
    </w:p>
    <w:p w14:paraId="36512250" w14:textId="7EF18F64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Note: Coordination with RAN2, SA5 when needed if any.</w:t>
      </w:r>
    </w:p>
    <w:p w14:paraId="25F521F1" w14:textId="77777777" w:rsidR="001E37C1" w:rsidRPr="00D8091D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6" w:name="OLE_LINK1"/>
      <w:bookmarkStart w:id="7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6"/>
    <w:bookmarkEnd w:id="7"/>
    <w:p w14:paraId="5CDB298D" w14:textId="23A4CBA7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105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4A29097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728FF0D2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27272A00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vAlign w:val="center"/>
          </w:tcPr>
          <w:p w14:paraId="422B80B1" w14:textId="7B821339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C47F91"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3B4DD59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25bis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0FDB4E6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</w:t>
            </w:r>
            <w:r>
              <w:rPr>
                <w:rFonts w:ascii="Times New Roman" w:eastAsia="宋体" w:hAnsi="Times New Roman"/>
                <w:lang w:eastAsia="zh-CN"/>
              </w:rPr>
              <w:t>26</w:t>
            </w:r>
          </w:p>
        </w:tc>
        <w:tc>
          <w:tcPr>
            <w:tcW w:w="1353" w:type="dxa"/>
            <w:shd w:val="clear" w:color="auto" w:fill="auto"/>
          </w:tcPr>
          <w:p w14:paraId="3F3DB25D" w14:textId="45DB957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4DDF544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353" w:type="dxa"/>
          </w:tcPr>
          <w:p w14:paraId="63A0873B" w14:textId="60EC61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353" w:type="dxa"/>
            <w:shd w:val="clear" w:color="auto" w:fill="auto"/>
          </w:tcPr>
          <w:p w14:paraId="6DC1C79E" w14:textId="01CEB91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9</w:t>
            </w:r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B05FD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531A9C8D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6305F699" w14:textId="4AB9E27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25A8FEEA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</w:tcPr>
          <w:p w14:paraId="208354A3" w14:textId="24471E57" w:rsidR="00F47E43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78B89D78" w14:textId="2070C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57026FDA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C17498">
        <w:rPr>
          <w:rFonts w:ascii="Times New Roman" w:eastAsia="宋体" w:hAnsi="Times New Roman"/>
          <w:sz w:val="20"/>
          <w:szCs w:val="20"/>
          <w:lang w:eastAsia="zh-CN"/>
        </w:rPr>
        <w:t>9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77777777" w:rsidR="006A5A3E" w:rsidRPr="00640D1C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2024</w:t>
            </w: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Q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4</w:t>
            </w:r>
          </w:p>
          <w:p w14:paraId="711E0F48" w14:textId="7E3E7492" w:rsidR="00FD206F" w:rsidRPr="00640D1C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6A5A3E" w:rsidRPr="00640D1C">
              <w:rPr>
                <w:rFonts w:ascii="Times New Roman" w:eastAsia="宋体" w:hAnsi="Times New Roman"/>
                <w:strike/>
                <w:lang w:eastAsia="zh-CN"/>
              </w:rPr>
              <w:t>125bis</w:t>
            </w:r>
          </w:p>
        </w:tc>
        <w:tc>
          <w:tcPr>
            <w:tcW w:w="1525" w:type="dxa"/>
          </w:tcPr>
          <w:p w14:paraId="293D4381" w14:textId="6A09D57B" w:rsidR="00FD206F" w:rsidRPr="00640D1C" w:rsidRDefault="00D56392" w:rsidP="00242E67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FD206F"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40D1C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BLCR assignment</w:t>
            </w:r>
          </w:p>
          <w:p w14:paraId="5CD1E60A" w14:textId="4E729337" w:rsidR="000E420D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and try to achieve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initial 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agreements on specification impacts of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,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CCO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Rel-18 Leftovers</w:t>
            </w:r>
            <w:r w:rsidR="00950753" w:rsidRPr="00640D1C">
              <w:rPr>
                <w:rFonts w:ascii="Times New Roman" w:eastAsia="宋体" w:hAnsi="Times New Roman"/>
                <w:strike/>
                <w:lang w:eastAsia="zh-CN"/>
              </w:rPr>
              <w:t>.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32B9A6F5" w14:textId="5D3AB4E2" w:rsidR="009459C4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>and try to achieve initial agreements on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collection enhancements and signa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>l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ling support 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within existing NG-RAN interfaces and architecture (including non-split architecture and split architecture) for </w:t>
            </w:r>
            <w:r w:rsidR="00A6601E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</w:p>
          <w:p w14:paraId="14D130F2" w14:textId="393B1874" w:rsidR="007C1ACC" w:rsidRPr="00640D1C" w:rsidRDefault="00C92003" w:rsidP="00C048BA">
            <w:pPr>
              <w:pStyle w:val="af2"/>
              <w:numPr>
                <w:ilvl w:val="1"/>
                <w:numId w:val="44"/>
              </w:numPr>
              <w:spacing w:beforeLines="50" w:before="120"/>
              <w:ind w:firstLineChars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New </w:t>
            </w:r>
            <w:proofErr w:type="spellStart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>signalling</w:t>
            </w:r>
            <w:proofErr w:type="spellEnd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procedure or enhanced existing procedure to 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covey information </w:t>
            </w:r>
            <w:r w:rsidR="00430C19" w:rsidRPr="00640D1C">
              <w:rPr>
                <w:rFonts w:ascii="Times New Roman" w:hAnsi="Times New Roman"/>
                <w:strike/>
                <w:sz w:val="20"/>
                <w:szCs w:val="20"/>
              </w:rPr>
              <w:t>over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the interface </w:t>
            </w:r>
          </w:p>
          <w:p w14:paraId="5BDB68EA" w14:textId="717ADC00" w:rsidR="004E38B3" w:rsidRPr="00640D1C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Try to reflect initial agreements into the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e 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8A25280"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</w:t>
            </w:r>
            <w:r w:rsidR="008660F6">
              <w:rPr>
                <w:rFonts w:ascii="Times New Roman" w:eastAsia="宋体" w:hAnsi="Times New Roman"/>
                <w:lang w:eastAsia="zh-CN"/>
              </w:rPr>
              <w:t>4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5A8095CD" w14:textId="38E0D234"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2552EC">
              <w:rPr>
                <w:rFonts w:ascii="Times New Roman" w:eastAsia="宋体" w:hAnsi="Times New Roman"/>
                <w:lang w:eastAsia="zh-CN"/>
              </w:rPr>
              <w:t>126</w:t>
            </w:r>
          </w:p>
        </w:tc>
        <w:tc>
          <w:tcPr>
            <w:tcW w:w="1525" w:type="dxa"/>
          </w:tcPr>
          <w:p w14:paraId="1B2143A2" w14:textId="0CD06132" w:rsidR="00321A63" w:rsidRPr="00C67CBF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5B094F5C" w:rsidR="00950753" w:rsidRPr="005514FC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514FC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5514FC">
              <w:rPr>
                <w:rFonts w:ascii="Times New Roman" w:eastAsia="宋体" w:hAnsi="Times New Roman"/>
                <w:lang w:eastAsia="zh-CN"/>
              </w:rPr>
              <w:t>o</w:t>
            </w:r>
            <w:r w:rsidRPr="005514FC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5514FC">
              <w:rPr>
                <w:rFonts w:ascii="Times New Roman" w:eastAsia="宋体" w:hAnsi="Times New Roman"/>
                <w:lang w:eastAsia="zh-CN"/>
              </w:rPr>
              <w:t xml:space="preserve"> specify </w:t>
            </w:r>
            <w:r w:rsidR="00505D8E" w:rsidRPr="005514FC">
              <w:rPr>
                <w:rFonts w:ascii="Times New Roman" w:eastAsia="宋体" w:hAnsi="Times New Roman"/>
                <w:lang w:eastAsia="zh-CN"/>
              </w:rPr>
              <w:t xml:space="preserve">specification impacts of </w:t>
            </w:r>
            <w:r w:rsidR="00202439" w:rsidRPr="005514FC">
              <w:rPr>
                <w:rFonts w:ascii="Times New Roman" w:eastAsia="宋体" w:hAnsi="Times New Roman"/>
                <w:lang w:eastAsia="zh-CN"/>
              </w:rPr>
              <w:t>AI/ML assisted Network Slicing, AI/ML assisted CCO and Rel-18 Leftovers.</w:t>
            </w:r>
            <w:r w:rsidRPr="005514FC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1C80C6E1" w14:textId="77777777" w:rsidR="00321A63" w:rsidRPr="004E38B3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514FC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5514FC">
              <w:rPr>
                <w:rFonts w:ascii="Times New Roman" w:eastAsia="宋体" w:hAnsi="Times New Roman"/>
                <w:lang w:eastAsia="zh-CN"/>
              </w:rPr>
              <w:t>o</w:t>
            </w:r>
            <w:r w:rsidRPr="005514FC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5514FC">
              <w:rPr>
                <w:rFonts w:ascii="Times New Roman" w:eastAsia="宋体" w:hAnsi="Times New Roman"/>
                <w:lang w:eastAsia="zh-CN"/>
              </w:rPr>
              <w:t xml:space="preserve"> specify data collection enhancements and signalling support for </w:t>
            </w:r>
            <w:r w:rsidR="00C22168" w:rsidRPr="005514FC">
              <w:rPr>
                <w:rFonts w:ascii="Times New Roman" w:eastAsia="宋体" w:hAnsi="Times New Roman"/>
                <w:lang w:eastAsia="zh-CN"/>
              </w:rPr>
              <w:t>AI/ML assisted Network Slicing, AI/ML assisted CCO and Rel-18 Leftovers</w:t>
            </w:r>
            <w:r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62C4F61" w14:textId="5CFFDB20" w:rsidR="004E38B3" w:rsidRPr="000063A8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  <w:r w:rsidR="00C47AA6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B7C74A5"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</w:t>
            </w:r>
            <w:r w:rsidR="008660F6">
              <w:rPr>
                <w:rFonts w:ascii="Times New Roman" w:eastAsia="宋体" w:hAnsi="Times New Roman"/>
                <w:lang w:eastAsia="zh-CN"/>
              </w:rPr>
              <w:t>5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8660F6">
              <w:rPr>
                <w:rFonts w:ascii="Times New Roman" w:eastAsia="宋体" w:hAnsi="Times New Roman"/>
              </w:rPr>
              <w:t>1</w:t>
            </w:r>
          </w:p>
          <w:p w14:paraId="17104CF9" w14:textId="68878DED"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8660F6"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525" w:type="dxa"/>
          </w:tcPr>
          <w:p w14:paraId="6765A0AE" w14:textId="4DF0BF21" w:rsidR="00D847F4" w:rsidRPr="00C67CBF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37F5E0AF" w14:textId="77777777" w:rsidR="00276784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714354B" w14:textId="43562022" w:rsidR="00635F02" w:rsidRPr="0009687C" w:rsidRDefault="0020587C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3FCF3ACC" w:rsidR="008660F6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25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5EBDCE51" w14:textId="43AAA341" w:rsidR="000E27C9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525" w:type="dxa"/>
          </w:tcPr>
          <w:p w14:paraId="32A0DB95" w14:textId="44A06526" w:rsidR="000E27C9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360B62CA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6D1AC69C" w:rsidR="000E27C9" w:rsidRPr="00276784" w:rsidRDefault="0020587C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4491BBFA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3B4018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3830FB82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E9230B">
              <w:rPr>
                <w:rFonts w:ascii="Times New Roman" w:eastAsia="宋体" w:hAnsi="Times New Roman"/>
                <w:lang w:eastAsia="zh-CN"/>
              </w:rPr>
              <w:t>28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306F32" w:rsidRDefault="00C4542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="00B8558C"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8839BA" w:rsidRDefault="00F61FB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02949A5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027C26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027C26">
              <w:rPr>
                <w:rFonts w:ascii="Times New Roman" w:eastAsia="宋体" w:hAnsi="Times New Roman"/>
              </w:rPr>
              <w:t>3</w:t>
            </w:r>
          </w:p>
          <w:p w14:paraId="3CF36D4D" w14:textId="095A26CD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135E1E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87227F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 w:rsidR="0087227F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FE07240" w14:textId="7CC49461" w:rsidR="00242E67" w:rsidRDefault="0087227F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</w:t>
            </w:r>
            <w:r>
              <w:rPr>
                <w:rFonts w:ascii="Times New Roman" w:eastAsia="宋体" w:hAnsi="Times New Roman"/>
                <w:lang w:eastAsia="zh-CN"/>
              </w:rPr>
              <w:t xml:space="preserve"> and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stage 3 CR</w:t>
            </w:r>
            <w:r w:rsidR="00847637">
              <w:rPr>
                <w:rFonts w:ascii="Times New Roman" w:eastAsia="宋体" w:hAnsi="Times New Roman"/>
                <w:lang w:eastAsia="zh-CN"/>
              </w:rPr>
              <w:t>s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7981669F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BLCR:</w:t>
      </w:r>
    </w:p>
    <w:p w14:paraId="2D0480DD" w14:textId="568A760B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38.300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NEC</w:t>
      </w:r>
    </w:p>
    <w:p w14:paraId="20D058A8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38.401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CMCC</w:t>
      </w:r>
    </w:p>
    <w:p w14:paraId="73E5EB9C" w14:textId="753FE5C8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</w:r>
      <w:r w:rsidR="00FB4E8B" w:rsidRPr="00FB4E8B">
        <w:rPr>
          <w:rFonts w:ascii="Times New Roman" w:eastAsia="宋体" w:hAnsi="Times New Roman"/>
          <w:sz w:val="20"/>
          <w:szCs w:val="20"/>
          <w:lang w:val="it-IT" w:eastAsia="zh-CN"/>
        </w:rPr>
        <w:t>China Telecom</w:t>
      </w:r>
    </w:p>
    <w:p w14:paraId="568CC3EB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ZTE</w:t>
      </w:r>
    </w:p>
    <w:p w14:paraId="42D34FD1" w14:textId="631DD7FF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Nok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ia</w:t>
      </w:r>
    </w:p>
    <w:p w14:paraId="3FA9D2C7" w14:textId="2F5F2464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E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ricsson</w:t>
      </w:r>
    </w:p>
    <w:p w14:paraId="7107EB90" w14:textId="7003D82F" w:rsid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37.340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H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uawei</w:t>
      </w:r>
    </w:p>
    <w:p w14:paraId="651F7CEB" w14:textId="77777777" w:rsidR="00B434DB" w:rsidRPr="00996CA7" w:rsidRDefault="00B434DB" w:rsidP="00B434DB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CATT</w:t>
      </w:r>
    </w:p>
    <w:p w14:paraId="57AB63C6" w14:textId="5E896454" w:rsidR="00B434DB" w:rsidRPr="00996CA7" w:rsidRDefault="00B434DB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37.483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S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amsung</w:t>
      </w:r>
    </w:p>
    <w:p w14:paraId="57E4FA42" w14:textId="77777777" w:rsidR="00996CA7" w:rsidRP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lastRenderedPageBreak/>
        <w:t>38.413 (if any) Lenovo</w:t>
      </w:r>
    </w:p>
    <w:p w14:paraId="6D95462F" w14:textId="6E185302" w:rsidR="00996CA7" w:rsidRPr="00505D8E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37.320 (if any) </w:t>
      </w:r>
      <w:r w:rsidR="00FB4E8B" w:rsidRPr="00FB4E8B">
        <w:rPr>
          <w:rFonts w:ascii="Times New Roman" w:eastAsia="宋体" w:hAnsi="Times New Roman"/>
          <w:sz w:val="20"/>
          <w:szCs w:val="20"/>
          <w:lang w:eastAsia="zh-CN"/>
        </w:rPr>
        <w:t>Qualcomm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27E50F0F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</w:t>
      </w:r>
      <w:r w:rsidR="000E36E3">
        <w:t>42385</w:t>
      </w:r>
      <w:r w:rsidR="005E5D74">
        <w:rPr>
          <w:rFonts w:hint="eastAsia"/>
        </w:rPr>
        <w:t xml:space="preserve">, </w:t>
      </w:r>
      <w:r w:rsidR="00F4231B">
        <w:t>“</w:t>
      </w:r>
      <w:r w:rsidR="00A64721" w:rsidRPr="00A64721">
        <w:t>New WID on Enhancements for Artificial Intelligence (AI)/Machine Learning (ML) for NG-RAN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p w14:paraId="197F8194" w14:textId="553ECBAD" w:rsidR="00AA6840" w:rsidRDefault="00AA6840" w:rsidP="00D5062A">
      <w:pPr>
        <w:pStyle w:val="EX"/>
        <w:ind w:left="566" w:hangingChars="283" w:hanging="566"/>
        <w:jc w:val="both"/>
        <w:rPr>
          <w:lang w:eastAsia="zh-CN"/>
        </w:rPr>
      </w:pPr>
      <w:r>
        <w:t>[2]</w:t>
      </w:r>
      <w:r>
        <w:tab/>
      </w:r>
      <w:r w:rsidRPr="00D8091D">
        <w:t>TR 38.743</w:t>
      </w:r>
    </w:p>
    <w:sectPr w:rsidR="00AA6840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DE9D3" w14:textId="77777777" w:rsidR="00982F75" w:rsidRDefault="00982F75">
      <w:r>
        <w:separator/>
      </w:r>
    </w:p>
  </w:endnote>
  <w:endnote w:type="continuationSeparator" w:id="0">
    <w:p w14:paraId="4E630DF6" w14:textId="77777777" w:rsidR="00982F75" w:rsidRDefault="00982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ED5BB" w14:textId="77777777" w:rsidR="00982F75" w:rsidRDefault="00982F75">
      <w:r>
        <w:separator/>
      </w:r>
    </w:p>
  </w:footnote>
  <w:footnote w:type="continuationSeparator" w:id="0">
    <w:p w14:paraId="4A496CCA" w14:textId="77777777" w:rsidR="00982F75" w:rsidRDefault="00982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0AD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220C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182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5297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941"/>
    <w:rsid w:val="00680BD6"/>
    <w:rsid w:val="00681480"/>
    <w:rsid w:val="00681C38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531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0F6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601E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12E7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3F78"/>
    <w:rsid w:val="00D25604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8788-4942-40D4-ADBF-0BC236E8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6</cp:revision>
  <dcterms:created xsi:type="dcterms:W3CDTF">2024-11-08T05:28:00Z</dcterms:created>
  <dcterms:modified xsi:type="dcterms:W3CDTF">2024-11-08T06:33:00Z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